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A4" w:rsidRPr="00FC0E1E" w:rsidRDefault="005847A4" w:rsidP="0062428B">
      <w:pPr>
        <w:ind w:firstLineChars="250" w:firstLine="800"/>
        <w:rPr>
          <w:rFonts w:ascii="HGS創英角ｺﾞｼｯｸUB" w:eastAsia="HGS創英角ｺﾞｼｯｸUB" w:hAnsi="HGS創英角ｺﾞｼｯｸUB"/>
          <w:sz w:val="32"/>
          <w:szCs w:val="32"/>
        </w:rPr>
      </w:pPr>
      <w:bookmarkStart w:id="0" w:name="_GoBack"/>
      <w:bookmarkEnd w:id="0"/>
      <w:r w:rsidRPr="00FC0E1E">
        <w:rPr>
          <w:rFonts w:ascii="HGS創英角ｺﾞｼｯｸUB" w:eastAsia="HGS創英角ｺﾞｼｯｸUB" w:hAnsi="HGS創英角ｺﾞｼｯｸUB" w:hint="eastAsia"/>
          <w:sz w:val="32"/>
          <w:szCs w:val="32"/>
        </w:rPr>
        <w:t>医療機器：</w:t>
      </w:r>
      <w:r w:rsidRPr="00FC0E1E">
        <w:rPr>
          <w:rFonts w:ascii="HGS創英角ｺﾞｼｯｸUB" w:eastAsia="HGS創英角ｺﾞｼｯｸUB" w:hAnsi="HGS創英角ｺﾞｼｯｸUB"/>
          <w:sz w:val="32"/>
          <w:szCs w:val="32"/>
        </w:rPr>
        <w:t>X</w:t>
      </w:r>
      <w:r w:rsidRPr="00FC0E1E">
        <w:rPr>
          <w:rFonts w:ascii="HGS創英角ｺﾞｼｯｸUB" w:eastAsia="HGS創英角ｺﾞｼｯｸUB" w:hAnsi="HGS創英角ｺﾞｼｯｸUB" w:hint="eastAsia"/>
          <w:sz w:val="32"/>
          <w:szCs w:val="32"/>
        </w:rPr>
        <w:t>線撮影装置・ＣＲ装置　 心電計</w:t>
      </w:r>
    </w:p>
    <w:p w:rsidR="005847A4" w:rsidRPr="00FC0E1E" w:rsidRDefault="005847A4" w:rsidP="00DA165E">
      <w:pPr>
        <w:ind w:firstLineChars="700" w:firstLine="224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FC0E1E">
        <w:rPr>
          <w:rFonts w:ascii="HGS創英角ｺﾞｼｯｸUB" w:eastAsia="HGS創英角ｺﾞｼｯｸUB" w:hAnsi="HGS創英角ｺﾞｼｯｸUB" w:hint="eastAsia"/>
          <w:sz w:val="32"/>
          <w:szCs w:val="32"/>
        </w:rPr>
        <w:t>血液生化学分析装置 自動血球分析装置　尿分析装置</w:t>
      </w:r>
    </w:p>
    <w:p w:rsidR="005847A4" w:rsidRPr="00FC0E1E" w:rsidRDefault="005847A4" w:rsidP="00DA165E">
      <w:pPr>
        <w:ind w:firstLineChars="700" w:firstLine="224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FC0E1E">
        <w:rPr>
          <w:rFonts w:ascii="HGS創英角ｺﾞｼｯｸUB" w:eastAsia="HGS創英角ｺﾞｼｯｸUB" w:hAnsi="HGS創英角ｺﾞｼｯｸUB" w:hint="eastAsia"/>
          <w:sz w:val="32"/>
          <w:szCs w:val="32"/>
        </w:rPr>
        <w:t>グリコヘモグロビン・ＣＲＰ測定装置</w:t>
      </w:r>
    </w:p>
    <w:p w:rsidR="00A325D1" w:rsidRPr="00FC0E1E" w:rsidRDefault="005847A4" w:rsidP="00DA165E">
      <w:pPr>
        <w:ind w:firstLineChars="750" w:firstLine="240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FC0E1E">
        <w:rPr>
          <w:rFonts w:ascii="HGS創英角ｺﾞｼｯｸUB" w:eastAsia="HGS創英角ｺﾞｼｯｸUB" w:hAnsi="HGS創英角ｺﾞｼｯｸUB" w:hint="eastAsia"/>
          <w:sz w:val="32"/>
          <w:szCs w:val="32"/>
        </w:rPr>
        <w:t>PT-INR測定器 トロポニンＴ測定器　　など</w:t>
      </w:r>
    </w:p>
    <w:p w:rsidR="005847A4" w:rsidRPr="005847A4" w:rsidRDefault="001457BB" w:rsidP="005D76EA">
      <w:pPr>
        <w:ind w:firstLineChars="700" w:firstLine="2520"/>
        <w:rPr>
          <w:rFonts w:ascii="HGS創英角ｺﾞｼｯｸUB" w:eastAsia="HGS創英角ｺﾞｼｯｸUB" w:hAnsi="HGS創英角ｺﾞｼｯｸUB"/>
          <w:color w:val="FF0000"/>
          <w:sz w:val="36"/>
          <w:szCs w:val="36"/>
        </w:rPr>
      </w:pPr>
      <w:r>
        <w:rPr>
          <w:rFonts w:ascii="HGS創英角ｺﾞｼｯｸUB" w:eastAsia="HGS創英角ｺﾞｼｯｸUB" w:hAnsi="HGS創英角ｺﾞｼｯｸUB"/>
          <w:noProof/>
          <w:color w:val="FF0000"/>
          <w:sz w:val="36"/>
          <w:szCs w:val="36"/>
        </w:rPr>
        <w:drawing>
          <wp:inline distT="0" distB="0" distL="0" distR="0">
            <wp:extent cx="4067175" cy="2285365"/>
            <wp:effectExtent l="0" t="0" r="9525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処置室縮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98" cy="22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7BB" w:rsidRDefault="001457BB" w:rsidP="005D76EA">
      <w:pPr>
        <w:ind w:firstLineChars="700" w:firstLine="3360"/>
        <w:rPr>
          <w:rFonts w:ascii="HGS創英角ｺﾞｼｯｸUB" w:eastAsia="HGS創英角ｺﾞｼｯｸUB" w:hAnsi="HGS創英角ｺﾞｼｯｸUB"/>
          <w:color w:val="FF0000"/>
          <w:sz w:val="48"/>
          <w:szCs w:val="48"/>
        </w:rPr>
      </w:pPr>
    </w:p>
    <w:p w:rsidR="005D76EA" w:rsidRPr="00CC2EA0" w:rsidRDefault="005D76EA" w:rsidP="008838C6">
      <w:pPr>
        <w:ind w:firstLineChars="800" w:firstLine="3840"/>
        <w:rPr>
          <w:rFonts w:ascii="HGS創英角ｺﾞｼｯｸUB" w:eastAsia="HGS創英角ｺﾞｼｯｸUB" w:hAnsi="HGS創英角ｺﾞｼｯｸUB"/>
          <w:color w:val="FF0000"/>
          <w:sz w:val="48"/>
          <w:szCs w:val="48"/>
        </w:rPr>
      </w:pPr>
      <w:r w:rsidRPr="00CC2EA0">
        <w:rPr>
          <w:rFonts w:ascii="HGS創英角ｺﾞｼｯｸUB" w:eastAsia="HGS創英角ｺﾞｼｯｸUB" w:hAnsi="HGS創英角ｺﾞｼｯｸUB" w:hint="eastAsia"/>
          <w:color w:val="FF0000"/>
          <w:sz w:val="48"/>
          <w:szCs w:val="48"/>
        </w:rPr>
        <w:t>連携病院</w:t>
      </w:r>
    </w:p>
    <w:p w:rsidR="005D76EA" w:rsidRPr="00CC2EA0" w:rsidRDefault="004C34E9" w:rsidP="008838C6">
      <w:pPr>
        <w:ind w:firstLineChars="700" w:firstLine="1960"/>
        <w:rPr>
          <w:rFonts w:ascii="HGP創英角ｺﾞｼｯｸUB" w:eastAsia="HGP創英角ｺﾞｼｯｸUB" w:hAnsi="HGP創英角ｺﾞｼｯｸUB"/>
          <w:color w:val="1F4E79" w:themeColor="accent1" w:themeShade="80"/>
          <w:sz w:val="28"/>
          <w:szCs w:val="28"/>
        </w:rPr>
      </w:pPr>
      <w:r w:rsidRPr="00CC2EA0">
        <w:rPr>
          <w:rFonts w:ascii="HGP創英角ｺﾞｼｯｸUB" w:eastAsia="HGP創英角ｺﾞｼｯｸUB" w:hAnsi="HGP創英角ｺﾞｼｯｸUB" w:hint="eastAsia"/>
          <w:color w:val="1F4E79" w:themeColor="accent1" w:themeShade="80"/>
          <w:sz w:val="28"/>
          <w:szCs w:val="28"/>
        </w:rPr>
        <w:t>小岩井内科</w:t>
      </w:r>
      <w:r w:rsidR="005D76EA" w:rsidRPr="00CC2EA0">
        <w:rPr>
          <w:rFonts w:ascii="HGP創英角ｺﾞｼｯｸUB" w:eastAsia="HGP創英角ｺﾞｼｯｸUB" w:hAnsi="HGP創英角ｺﾞｼｯｸUB" w:hint="eastAsia"/>
          <w:color w:val="1F4E79" w:themeColor="accent1" w:themeShade="80"/>
          <w:sz w:val="28"/>
          <w:szCs w:val="28"/>
        </w:rPr>
        <w:t>クリニックは下記の病院と連携しております。</w:t>
      </w:r>
    </w:p>
    <w:p w:rsidR="005D76EA" w:rsidRPr="00CC2EA0" w:rsidRDefault="005D76EA" w:rsidP="008838C6">
      <w:pPr>
        <w:ind w:firstLineChars="400" w:firstLine="1120"/>
        <w:rPr>
          <w:rFonts w:ascii="HGP創英角ｺﾞｼｯｸUB" w:eastAsia="HGP創英角ｺﾞｼｯｸUB" w:hAnsi="HGP創英角ｺﾞｼｯｸUB"/>
          <w:color w:val="1F4E79" w:themeColor="accent1" w:themeShade="80"/>
          <w:sz w:val="28"/>
          <w:szCs w:val="28"/>
        </w:rPr>
      </w:pPr>
      <w:r w:rsidRPr="00CC2EA0">
        <w:rPr>
          <w:rFonts w:ascii="HGP創英角ｺﾞｼｯｸUB" w:eastAsia="HGP創英角ｺﾞｼｯｸUB" w:hAnsi="HGP創英角ｺﾞｼｯｸUB" w:hint="eastAsia"/>
          <w:color w:val="1F4E79" w:themeColor="accent1" w:themeShade="80"/>
          <w:sz w:val="28"/>
          <w:szCs w:val="28"/>
        </w:rPr>
        <w:t>当院の対応範囲を超える場合は、下記の病院に御紹介申し上げます。</w:t>
      </w:r>
    </w:p>
    <w:p w:rsidR="00B210B3" w:rsidRPr="00FC0E1E" w:rsidRDefault="005D76EA" w:rsidP="008E0273">
      <w:pPr>
        <w:ind w:firstLineChars="700" w:firstLine="2249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FC0E1E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相澤病院</w:t>
      </w:r>
      <w:r w:rsidR="00B210B3" w:rsidRPr="00FC0E1E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</w:t>
      </w:r>
      <w:r w:rsidRPr="00FC0E1E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松本市立病院</w:t>
      </w:r>
      <w:r w:rsidR="00B210B3" w:rsidRPr="00FC0E1E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松本協立病院</w:t>
      </w:r>
    </w:p>
    <w:p w:rsidR="005D76EA" w:rsidRPr="00FC0E1E" w:rsidRDefault="005D76EA" w:rsidP="008E0273">
      <w:pPr>
        <w:ind w:firstLineChars="700" w:firstLine="2249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FC0E1E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丸の内病院</w:t>
      </w:r>
      <w:r w:rsidR="00B210B3" w:rsidRPr="00FC0E1E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</w:t>
      </w:r>
      <w:r w:rsidRPr="00FC0E1E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一之瀬脳神経外科病院</w:t>
      </w:r>
    </w:p>
    <w:p w:rsidR="005D76EA" w:rsidRPr="00FC0E1E" w:rsidRDefault="005D76EA" w:rsidP="008E0273">
      <w:pPr>
        <w:ind w:firstLineChars="700" w:firstLine="2249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FC0E1E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まつもと医療センター（松本病院、中信松本病院）</w:t>
      </w:r>
    </w:p>
    <w:p w:rsidR="005D76EA" w:rsidRPr="00FC0E1E" w:rsidRDefault="005D76EA" w:rsidP="008E0273">
      <w:pPr>
        <w:ind w:firstLineChars="700" w:firstLine="2249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FC0E1E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藤森病院</w:t>
      </w:r>
      <w:r w:rsidR="00B210B3" w:rsidRPr="00FC0E1E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安曇野</w:t>
      </w:r>
      <w:r w:rsidRPr="00FC0E1E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赤十字病院</w:t>
      </w:r>
    </w:p>
    <w:p w:rsidR="005D76EA" w:rsidRPr="00FC0E1E" w:rsidRDefault="005D76EA" w:rsidP="005D76EA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B210B3" w:rsidRPr="00FC0E1E" w:rsidRDefault="005D76EA" w:rsidP="008E0273">
      <w:pPr>
        <w:ind w:firstLineChars="800" w:firstLine="224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FC0E1E">
        <w:rPr>
          <w:rFonts w:ascii="HGP創英角ｺﾞｼｯｸUB" w:eastAsia="HGP創英角ｺﾞｼｯｸUB" w:hAnsi="HGP創英角ｺﾞｼｯｸUB" w:hint="eastAsia"/>
          <w:sz w:val="28"/>
          <w:szCs w:val="28"/>
        </w:rPr>
        <w:t>杉山外科医院</w:t>
      </w:r>
      <w:r w:rsidR="00B210B3" w:rsidRPr="00FC0E1E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花村医院　　　</w:t>
      </w:r>
    </w:p>
    <w:p w:rsidR="005D76EA" w:rsidRPr="00FC0E1E" w:rsidRDefault="005D76EA" w:rsidP="008E0273">
      <w:pPr>
        <w:ind w:firstLineChars="800" w:firstLine="224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FC0E1E">
        <w:rPr>
          <w:rFonts w:ascii="HGP創英角ｺﾞｼｯｸUB" w:eastAsia="HGP創英角ｺﾞｼｯｸUB" w:hAnsi="HGP創英角ｺﾞｼｯｸUB" w:hint="eastAsia"/>
          <w:sz w:val="28"/>
          <w:szCs w:val="28"/>
        </w:rPr>
        <w:t>清水メンタルクリニック</w:t>
      </w:r>
      <w:r w:rsidR="00B210B3" w:rsidRPr="00FC0E1E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FC0E1E">
        <w:rPr>
          <w:rFonts w:ascii="HGP創英角ｺﾞｼｯｸUB" w:eastAsia="HGP創英角ｺﾞｼｯｸUB" w:hAnsi="HGP創英角ｺﾞｼｯｸUB" w:hint="eastAsia"/>
          <w:sz w:val="28"/>
          <w:szCs w:val="28"/>
        </w:rPr>
        <w:t>折口耳鼻咽喉科医院</w:t>
      </w:r>
    </w:p>
    <w:p w:rsidR="005D76EA" w:rsidRPr="00FC0E1E" w:rsidRDefault="005D76EA" w:rsidP="008E0273">
      <w:pPr>
        <w:ind w:firstLineChars="800" w:firstLine="224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FC0E1E">
        <w:rPr>
          <w:rFonts w:ascii="HGP創英角ｺﾞｼｯｸUB" w:eastAsia="HGP創英角ｺﾞｼｯｸUB" w:hAnsi="HGP創英角ｺﾞｼｯｸUB" w:hint="eastAsia"/>
          <w:sz w:val="28"/>
          <w:szCs w:val="28"/>
        </w:rPr>
        <w:t>どひ皮膚科クリニック</w:t>
      </w:r>
      <w:r w:rsidR="00B210B3" w:rsidRPr="00FC0E1E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FC0E1E">
        <w:rPr>
          <w:rFonts w:ascii="HGP創英角ｺﾞｼｯｸUB" w:eastAsia="HGP創英角ｺﾞｼｯｸUB" w:hAnsi="HGP創英角ｺﾞｼｯｸUB" w:hint="eastAsia"/>
          <w:sz w:val="28"/>
          <w:szCs w:val="28"/>
        </w:rPr>
        <w:t>やまだ小児科クリニック</w:t>
      </w:r>
    </w:p>
    <w:p w:rsidR="00AE4530" w:rsidRPr="00FC0E1E" w:rsidRDefault="005D76EA" w:rsidP="008E0273">
      <w:pPr>
        <w:ind w:firstLineChars="800" w:firstLine="224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FC0E1E">
        <w:rPr>
          <w:rFonts w:ascii="HGP創英角ｺﾞｼｯｸUB" w:eastAsia="HGP創英角ｺﾞｼｯｸUB" w:hAnsi="HGP創英角ｺﾞｼｯｸUB" w:hint="eastAsia"/>
          <w:sz w:val="28"/>
          <w:szCs w:val="28"/>
        </w:rPr>
        <w:t>宮澤整形外科医院</w:t>
      </w:r>
      <w:r w:rsidR="00CC2EA0" w:rsidRPr="00FC0E1E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</w:t>
      </w:r>
      <w:r w:rsidRPr="00FC0E1E">
        <w:rPr>
          <w:rFonts w:ascii="HGP創英角ｺﾞｼｯｸUB" w:eastAsia="HGP創英角ｺﾞｼｯｸUB" w:hAnsi="HGP創英角ｺﾞｼｯｸUB" w:hint="eastAsia"/>
          <w:sz w:val="28"/>
          <w:szCs w:val="28"/>
        </w:rPr>
        <w:t>芽ぐみ野内科胃腸科クリニック</w:t>
      </w:r>
    </w:p>
    <w:sectPr w:rsidR="00AE4530" w:rsidRPr="00FC0E1E" w:rsidSect="005D76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56" w:rsidRDefault="00BA0E56" w:rsidP="004C34E9">
      <w:r>
        <w:separator/>
      </w:r>
    </w:p>
  </w:endnote>
  <w:endnote w:type="continuationSeparator" w:id="0">
    <w:p w:rsidR="00BA0E56" w:rsidRDefault="00BA0E56" w:rsidP="004C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56" w:rsidRDefault="00BA0E56" w:rsidP="004C34E9">
      <w:r>
        <w:separator/>
      </w:r>
    </w:p>
  </w:footnote>
  <w:footnote w:type="continuationSeparator" w:id="0">
    <w:p w:rsidR="00BA0E56" w:rsidRDefault="00BA0E56" w:rsidP="004C3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EA"/>
    <w:rsid w:val="00003CE5"/>
    <w:rsid w:val="00041793"/>
    <w:rsid w:val="001457BB"/>
    <w:rsid w:val="001C3F21"/>
    <w:rsid w:val="002B30B2"/>
    <w:rsid w:val="00311B29"/>
    <w:rsid w:val="004C34E9"/>
    <w:rsid w:val="005847A4"/>
    <w:rsid w:val="005D76EA"/>
    <w:rsid w:val="0062428B"/>
    <w:rsid w:val="00750AEF"/>
    <w:rsid w:val="007C65B0"/>
    <w:rsid w:val="007E0176"/>
    <w:rsid w:val="008838C6"/>
    <w:rsid w:val="008A15F7"/>
    <w:rsid w:val="008E0273"/>
    <w:rsid w:val="00A03EC2"/>
    <w:rsid w:val="00A325D1"/>
    <w:rsid w:val="00A4672D"/>
    <w:rsid w:val="00AE4530"/>
    <w:rsid w:val="00B210B3"/>
    <w:rsid w:val="00BA0E56"/>
    <w:rsid w:val="00BB3A7B"/>
    <w:rsid w:val="00CC2EA0"/>
    <w:rsid w:val="00DA165E"/>
    <w:rsid w:val="00E95138"/>
    <w:rsid w:val="00F37815"/>
    <w:rsid w:val="00FC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76986E-41F1-4103-87A0-12369CE4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4E9"/>
  </w:style>
  <w:style w:type="paragraph" w:styleId="a5">
    <w:name w:val="footer"/>
    <w:basedOn w:val="a"/>
    <w:link w:val="a6"/>
    <w:uiPriority w:val="99"/>
    <w:unhideWhenUsed/>
    <w:rsid w:val="004C3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4E9"/>
  </w:style>
  <w:style w:type="paragraph" w:styleId="a7">
    <w:name w:val="Balloon Text"/>
    <w:basedOn w:val="a"/>
    <w:link w:val="a8"/>
    <w:uiPriority w:val="99"/>
    <w:semiHidden/>
    <w:unhideWhenUsed/>
    <w:rsid w:val="004C3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3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小岩井内科クリニック</dc:creator>
  <cp:lastModifiedBy>小岩井内科クリニック</cp:lastModifiedBy>
  <cp:revision>2</cp:revision>
  <cp:lastPrinted>2014-12-03T06:05:00Z</cp:lastPrinted>
  <dcterms:created xsi:type="dcterms:W3CDTF">2014-12-03T06:16:00Z</dcterms:created>
  <dcterms:modified xsi:type="dcterms:W3CDTF">2014-12-03T06:16:00Z</dcterms:modified>
</cp:coreProperties>
</file>